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05" w:rsidRDefault="00564605" w:rsidP="00504841">
      <w:pPr>
        <w:pStyle w:val="BodyText"/>
        <w:spacing w:after="480" w:line="240" w:lineRule="auto"/>
        <w:jc w:val="center"/>
        <w:rPr>
          <w:color w:val="FF9900"/>
          <w:sz w:val="38"/>
          <w:szCs w:val="44"/>
        </w:rPr>
      </w:pPr>
    </w:p>
    <w:p w:rsidR="00504841" w:rsidRPr="002F6841" w:rsidRDefault="00504841" w:rsidP="00504841">
      <w:pPr>
        <w:pStyle w:val="BodyText"/>
        <w:spacing w:after="480" w:line="240" w:lineRule="auto"/>
        <w:jc w:val="center"/>
        <w:rPr>
          <w:color w:val="FF9900"/>
          <w:sz w:val="44"/>
          <w:szCs w:val="44"/>
        </w:rPr>
      </w:pPr>
      <w:r w:rsidRPr="00F37F45">
        <w:rPr>
          <w:color w:val="FF9900"/>
          <w:sz w:val="38"/>
          <w:szCs w:val="44"/>
        </w:rPr>
        <w:t>Como</w:t>
      </w:r>
      <w:r w:rsidR="00EB67AC">
        <w:rPr>
          <w:color w:val="FF9900"/>
          <w:sz w:val="38"/>
          <w:szCs w:val="44"/>
        </w:rPr>
        <w:t xml:space="preserve"> tirar uma fotografia ao som</w:t>
      </w:r>
      <w:r w:rsidRPr="00F37F45">
        <w:rPr>
          <w:color w:val="FF9900"/>
          <w:sz w:val="38"/>
          <w:szCs w:val="44"/>
        </w:rPr>
        <w:t>?</w:t>
      </w:r>
    </w:p>
    <w:p w:rsidR="00504841" w:rsidRDefault="00504841" w:rsidP="00504841">
      <w:pPr>
        <w:pStyle w:val="Heading1"/>
        <w:jc w:val="center"/>
      </w:pPr>
      <w:r w:rsidRPr="00C20E17">
        <w:t>Avaliação</w:t>
      </w:r>
    </w:p>
    <w:p w:rsidR="000E19C9" w:rsidRDefault="000E19C9" w:rsidP="00EB67AC"/>
    <w:p w:rsidR="000E19C9" w:rsidRDefault="000E19C9" w:rsidP="00EB67AC"/>
    <w:p w:rsidR="000E19C9" w:rsidRDefault="000E19C9" w:rsidP="00EB67AC">
      <w:r>
        <w:t xml:space="preserve">Os alunos serão avaliados a nível de atitudes, pelo trabalho em PowerPoint e a pela sua apresentação à turma. </w:t>
      </w:r>
    </w:p>
    <w:p w:rsidR="000E19C9" w:rsidRDefault="000E19C9" w:rsidP="00EB67AC"/>
    <w:p w:rsidR="003A116D" w:rsidRPr="00CA1871" w:rsidRDefault="003A116D" w:rsidP="00EB67AC">
      <w:r w:rsidRPr="00CA1871">
        <w:t>Apresenta-se uma grelha que permite a avaliação individual  (Quadro I).</w:t>
      </w:r>
    </w:p>
    <w:p w:rsidR="000E19C9" w:rsidRPr="00CA1871" w:rsidRDefault="003A116D" w:rsidP="00EB67AC">
      <w:r w:rsidRPr="00CA1871">
        <w:t>Na grelha seguinte (Quadro II), avalia-se o resultado final apresentado pelos alunos.</w:t>
      </w:r>
    </w:p>
    <w:p w:rsidR="000E19C9" w:rsidRDefault="000E19C9" w:rsidP="00EB67AC"/>
    <w:p w:rsidR="000E19C9" w:rsidRDefault="000E19C9" w:rsidP="00EB67AC"/>
    <w:p w:rsidR="000E19C9" w:rsidRDefault="000E19C9" w:rsidP="00EB67AC"/>
    <w:p w:rsidR="000E19C9" w:rsidRDefault="000E19C9" w:rsidP="00EB67AC"/>
    <w:p w:rsidR="00EB67AC" w:rsidRPr="000E19C9" w:rsidRDefault="00EE1AC1" w:rsidP="00EB67AC">
      <w:pPr>
        <w:rPr>
          <w:b/>
        </w:rPr>
      </w:pPr>
      <w:r w:rsidRPr="000E19C9">
        <w:rPr>
          <w:b/>
        </w:rPr>
        <w:t>Grelha de avaliação dos parâmetros a nível de atitudes</w:t>
      </w:r>
      <w:r w:rsidR="000E19C9" w:rsidRPr="000E19C9">
        <w:rPr>
          <w:b/>
        </w:rPr>
        <w:t xml:space="preserve"> (Quadro I)</w:t>
      </w:r>
    </w:p>
    <w:p w:rsidR="00EE1AC1" w:rsidRDefault="00EE1AC1" w:rsidP="00EB67AC"/>
    <w:tbl>
      <w:tblPr>
        <w:tblW w:w="868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1100"/>
        <w:gridCol w:w="1100"/>
        <w:gridCol w:w="1100"/>
        <w:gridCol w:w="1100"/>
        <w:gridCol w:w="1100"/>
      </w:tblGrid>
      <w:tr w:rsidR="000E19C9" w:rsidTr="000E19C9">
        <w:trPr>
          <w:trHeight w:val="64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F2F2F2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Parâmetros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Muito Insuficiente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Insuficiente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Suficiente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Bom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Muito Bom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Prontidão para trabalhar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Curiosidade e gosto de aprender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9C9" w:rsidRDefault="000E19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19C9" w:rsidRDefault="000E19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Empenho e persistência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Participação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Colaboração no trabalho de grupo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0E19C9" w:rsidTr="000E19C9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0E19C9" w:rsidRDefault="000E19C9">
            <w:pPr>
              <w:rPr>
                <w:sz w:val="20"/>
                <w:szCs w:val="20"/>
              </w:rPr>
            </w:pPr>
            <w:r>
              <w:rPr>
                <w:sz w:val="20"/>
              </w:rPr>
              <w:t>Espírito de tolerância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9C9" w:rsidRDefault="000E19C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F1C1D" w:rsidRDefault="007F1C1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7F1C1D" w:rsidRPr="00CA1871" w:rsidRDefault="003A116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  <w:r w:rsidRPr="00CA1871">
        <w:rPr>
          <w:sz w:val="20"/>
          <w:szCs w:val="20"/>
        </w:rPr>
        <w:t>Observação cada aluno- a eliminar</w:t>
      </w:r>
    </w:p>
    <w:p w:rsidR="007F1C1D" w:rsidRDefault="007F1C1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7F1C1D" w:rsidRDefault="007F1C1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7F1C1D" w:rsidRDefault="007F1C1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7F1C1D" w:rsidRDefault="007F1C1D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0E19C9" w:rsidRDefault="000E19C9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0E19C9" w:rsidRDefault="000E19C9" w:rsidP="00EE1AC1">
      <w:pPr>
        <w:pStyle w:val="BodyText2"/>
        <w:spacing w:after="0" w:line="360" w:lineRule="auto"/>
        <w:jc w:val="both"/>
        <w:rPr>
          <w:sz w:val="20"/>
          <w:szCs w:val="20"/>
        </w:rPr>
      </w:pPr>
    </w:p>
    <w:p w:rsidR="00E43211" w:rsidRPr="000E19C9" w:rsidRDefault="00EE1AC1" w:rsidP="007F1C1D">
      <w:pPr>
        <w:pStyle w:val="BodyText2"/>
        <w:spacing w:after="0" w:line="360" w:lineRule="auto"/>
        <w:jc w:val="both"/>
        <w:rPr>
          <w:b/>
          <w:sz w:val="22"/>
          <w:szCs w:val="20"/>
        </w:rPr>
      </w:pPr>
      <w:r w:rsidRPr="000E19C9">
        <w:rPr>
          <w:b/>
          <w:sz w:val="22"/>
          <w:szCs w:val="20"/>
        </w:rPr>
        <w:t>Grelha de avaliação do trabalho apresentado pelos alunos</w:t>
      </w:r>
      <w:r w:rsidR="000E19C9">
        <w:rPr>
          <w:b/>
          <w:sz w:val="22"/>
          <w:szCs w:val="20"/>
        </w:rPr>
        <w:t>.</w:t>
      </w:r>
      <w:r w:rsidR="007F1C1D" w:rsidRPr="000E19C9">
        <w:rPr>
          <w:b/>
          <w:sz w:val="22"/>
          <w:szCs w:val="20"/>
        </w:rPr>
        <w:t xml:space="preserve"> (Quadro 2</w:t>
      </w:r>
      <w:r w:rsidR="00E43211" w:rsidRPr="000E19C9">
        <w:rPr>
          <w:b/>
          <w:sz w:val="22"/>
          <w:szCs w:val="20"/>
        </w:rPr>
        <w:t>).</w:t>
      </w:r>
    </w:p>
    <w:tbl>
      <w:tblPr>
        <w:tblW w:w="906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5488"/>
        <w:gridCol w:w="31"/>
        <w:gridCol w:w="969"/>
        <w:gridCol w:w="31"/>
        <w:gridCol w:w="1060"/>
        <w:gridCol w:w="1069"/>
        <w:gridCol w:w="31"/>
      </w:tblGrid>
      <w:tr w:rsidR="007F1C1D" w:rsidTr="007F1C1D">
        <w:trPr>
          <w:trHeight w:val="405"/>
        </w:trPr>
        <w:tc>
          <w:tcPr>
            <w:tcW w:w="590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vertStripe" w:color="F2F2F2" w:fill="F2F2F2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Parâmetros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F2F2F2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Cotação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Aluno X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Aluno Y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textDirection w:val="btLr"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Rigor científico e técnico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Produção e deteção do som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Propagação das ondas sonoras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Meios de propagação do som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de propagação do som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Localização da fonte sonora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Atributos do som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 da ondas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Relação entre atributos e características da ondas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Espetro sonoro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Fenómenos ondulatórios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Fenómenos resultantes da reflexão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Ecolocalização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Apresentação e uso da L. Portuguesa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Cumprimento de prazos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Organização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Criatividade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Objectividade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Apresentação estética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Bibliografia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vertStripe" w:color="F2F2F2" w:fill="auto"/>
            <w:vAlign w:val="center"/>
            <w:hideMark/>
          </w:tcPr>
          <w:p w:rsidR="007F1C1D" w:rsidRDefault="007F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Apresentação do trabalho à turma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>
              <w:rPr>
                <w:b/>
                <w:bCs/>
                <w:color w:val="00B050"/>
                <w:sz w:val="20"/>
                <w:szCs w:val="20"/>
              </w:rPr>
              <w:t> </w:t>
            </w:r>
          </w:p>
        </w:tc>
      </w:tr>
      <w:tr w:rsidR="007F1C1D" w:rsidTr="003A116D">
        <w:trPr>
          <w:gridAfter w:val="1"/>
          <w:wAfter w:w="31" w:type="dxa"/>
          <w:trHeight w:val="405"/>
        </w:trPr>
        <w:tc>
          <w:tcPr>
            <w:tcW w:w="58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vertStripe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2F2F2" w:fill="auto"/>
            <w:noWrap/>
            <w:vAlign w:val="center"/>
            <w:hideMark/>
          </w:tcPr>
          <w:p w:rsidR="007F1C1D" w:rsidRDefault="007F1C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EE1AC1" w:rsidRPr="00204BED" w:rsidRDefault="00EE1AC1" w:rsidP="00504841">
      <w:pPr>
        <w:pStyle w:val="BodyText2"/>
        <w:spacing w:after="0" w:line="360" w:lineRule="auto"/>
        <w:ind w:firstLine="284"/>
        <w:jc w:val="both"/>
        <w:rPr>
          <w:sz w:val="20"/>
          <w:szCs w:val="20"/>
        </w:rPr>
      </w:pPr>
    </w:p>
    <w:p w:rsidR="008422FA" w:rsidRPr="000E19C9" w:rsidRDefault="000E19C9" w:rsidP="008422FA">
      <w:pPr>
        <w:tabs>
          <w:tab w:val="left" w:pos="5295"/>
        </w:tabs>
        <w:spacing w:line="360" w:lineRule="auto"/>
        <w:jc w:val="both"/>
        <w:rPr>
          <w:szCs w:val="20"/>
        </w:rPr>
      </w:pPr>
      <w:r w:rsidRPr="000E19C9">
        <w:rPr>
          <w:szCs w:val="20"/>
        </w:rPr>
        <w:t>Bi</w:t>
      </w:r>
      <w:r>
        <w:rPr>
          <w:szCs w:val="20"/>
        </w:rPr>
        <w:t>b</w:t>
      </w:r>
      <w:r w:rsidRPr="000E19C9">
        <w:rPr>
          <w:szCs w:val="20"/>
        </w:rPr>
        <w:t>liografia</w:t>
      </w:r>
    </w:p>
    <w:p w:rsidR="000E19C9" w:rsidRDefault="000E19C9" w:rsidP="008422FA">
      <w:pPr>
        <w:tabs>
          <w:tab w:val="left" w:pos="529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Critérios de avaliação de Físico Química aprovados pelo Conselho Pedagógico da Escola Básica Francisco-Torrinha.</w:t>
      </w:r>
    </w:p>
    <w:p w:rsidR="008422FA" w:rsidRPr="008422FA" w:rsidRDefault="00564605" w:rsidP="00CA1871">
      <w:pPr>
        <w:tabs>
          <w:tab w:val="left" w:pos="5295"/>
        </w:tabs>
        <w:spacing w:line="360" w:lineRule="auto"/>
        <w:jc w:val="both"/>
        <w:rPr>
          <w:sz w:val="20"/>
          <w:szCs w:val="20"/>
        </w:rPr>
      </w:pPr>
      <w:r w:rsidRPr="00CA1871">
        <w:rPr>
          <w:sz w:val="20"/>
          <w:szCs w:val="20"/>
        </w:rPr>
        <w:t xml:space="preserve">- Grelha de apresentação de trabalho adaptada. </w:t>
      </w:r>
      <w:bookmarkStart w:id="0" w:name="_GoBack"/>
      <w:bookmarkEnd w:id="0"/>
    </w:p>
    <w:sectPr w:rsidR="008422FA" w:rsidRPr="008422FA" w:rsidSect="007A151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47C" w:rsidRDefault="00D0547C">
      <w:r>
        <w:separator/>
      </w:r>
    </w:p>
  </w:endnote>
  <w:endnote w:type="continuationSeparator" w:id="0">
    <w:p w:rsidR="00D0547C" w:rsidRDefault="00D0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C9" w:rsidRPr="003433B3" w:rsidRDefault="000E19C9" w:rsidP="000E19C9">
    <w:pPr>
      <w:pBdr>
        <w:top w:val="single" w:sz="4" w:space="1" w:color="FF9900"/>
      </w:pBdr>
      <w:rPr>
        <w:lang w:val="en-GB"/>
      </w:rPr>
    </w:pPr>
  </w:p>
  <w:p w:rsidR="000E19C9" w:rsidRPr="0026076B" w:rsidRDefault="000E19C9" w:rsidP="000E19C9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Concepção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 w:rsidRPr="00C54839">
      <w:rPr>
        <w:rFonts w:ascii="Times New Roman" w:hAnsi="Times New Roman"/>
        <w:b w:val="0"/>
        <w:i/>
        <w:color w:val="00B050"/>
      </w:rPr>
      <w:t>(</w:t>
    </w:r>
    <w:r>
      <w:rPr>
        <w:rFonts w:ascii="Times New Roman" w:hAnsi="Times New Roman"/>
        <w:b w:val="0"/>
        <w:i/>
        <w:color w:val="00B050"/>
      </w:rPr>
      <w:t>Joana Azeredo, Lina Matos e Maria João Barros</w:t>
    </w:r>
    <w:r w:rsidRPr="00C54839">
      <w:rPr>
        <w:rFonts w:ascii="Times New Roman" w:hAnsi="Times New Roman"/>
        <w:b w:val="0"/>
        <w:i/>
        <w:color w:val="00B050"/>
      </w:rPr>
      <w:t>)</w:t>
    </w:r>
  </w:p>
  <w:p w:rsidR="000E19C9" w:rsidRPr="00C54839" w:rsidRDefault="000E19C9" w:rsidP="000E19C9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EB 2,3 Francisco Torrinha</w:t>
    </w:r>
    <w:r w:rsidRPr="00C54839">
      <w:rPr>
        <w:rFonts w:ascii="Times New Roman" w:hAnsi="Times New Roman"/>
        <w:i/>
        <w:color w:val="00B050"/>
      </w:rPr>
      <w:t>)</w:t>
    </w:r>
  </w:p>
  <w:p w:rsidR="000E19C9" w:rsidRDefault="000E19C9" w:rsidP="000E19C9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(P</w:t>
    </w:r>
    <w:r>
      <w:rPr>
        <w:rFonts w:ascii="Times New Roman" w:hAnsi="Times New Roman"/>
        <w:i/>
        <w:color w:val="00B050"/>
      </w:rPr>
      <w:t>ortugal</w:t>
    </w:r>
    <w:r w:rsidRPr="00C54839">
      <w:rPr>
        <w:rFonts w:ascii="Times New Roman" w:hAnsi="Times New Roman"/>
        <w:i/>
        <w:color w:val="00B050"/>
      </w:rPr>
      <w:t>)</w:t>
    </w:r>
  </w:p>
  <w:p w:rsidR="000E19C9" w:rsidRPr="00C836BE" w:rsidRDefault="000E19C9" w:rsidP="000E19C9">
    <w:pPr>
      <w:pStyle w:val="Institutions"/>
      <w:ind w:left="1080" w:hanging="1080"/>
      <w:rPr>
        <w:rFonts w:ascii="Times New Roman" w:hAnsi="Times New Roman"/>
      </w:rPr>
    </w:pPr>
  </w:p>
  <w:p w:rsidR="000E19C9" w:rsidRPr="00C54839" w:rsidRDefault="000E19C9" w:rsidP="000E19C9">
    <w:pPr>
      <w:pStyle w:val="Institutions"/>
      <w:ind w:left="1080" w:hanging="1080"/>
      <w:rPr>
        <w:rFonts w:ascii="Times New Roman" w:hAnsi="Times New Roman"/>
        <w:color w:val="00B050"/>
      </w:rPr>
    </w:pPr>
    <w:r>
      <w:rPr>
        <w:rFonts w:ascii="Times New Roman" w:hAnsi="Times New Roman"/>
      </w:rPr>
      <w:t xml:space="preserve">Tradução/adaptação: </w:t>
    </w:r>
    <w:r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não se aplica</w:t>
    </w:r>
    <w:r w:rsidRPr="00C54839">
      <w:rPr>
        <w:rFonts w:ascii="Times New Roman" w:hAnsi="Times New Roman"/>
        <w:i/>
        <w:color w:val="00B050"/>
      </w:rPr>
      <w:t>)</w:t>
    </w:r>
  </w:p>
  <w:p w:rsidR="00B512E0" w:rsidRPr="00C836BE" w:rsidRDefault="00B512E0" w:rsidP="00B512E0">
    <w:pPr>
      <w:pBdr>
        <w:bottom w:val="single" w:sz="4" w:space="1" w:color="FF9900"/>
      </w:pBdr>
    </w:pPr>
  </w:p>
  <w:p w:rsidR="00EC1064" w:rsidRPr="00C836BE" w:rsidRDefault="00EC10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47C" w:rsidRDefault="00D0547C">
      <w:r>
        <w:separator/>
      </w:r>
    </w:p>
  </w:footnote>
  <w:footnote w:type="continuationSeparator" w:id="0">
    <w:p w:rsidR="00D0547C" w:rsidRDefault="00D05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C838E8" w:rsidP="0049792E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9792E">
      <w:rPr>
        <w:rFonts w:ascii="Verdana" w:hAnsi="Verdana"/>
        <w:sz w:val="10"/>
        <w:szCs w:val="10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C838E8" w:rsidP="00B649D8">
    <w:pPr>
      <w:pStyle w:val="Header"/>
      <w:rPr>
        <w:rFonts w:ascii="Verdana" w:hAnsi="Verdana"/>
        <w:sz w:val="10"/>
        <w:szCs w:val="10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19050" t="0" r="0" b="0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321DED" w:rsidRDefault="00321DED" w:rsidP="00B649D8">
    <w:pPr>
      <w:pStyle w:val="Header"/>
    </w:pPr>
  </w:p>
  <w:p w:rsidR="00345B25" w:rsidRDefault="00345B25" w:rsidP="00B64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EEFB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4ED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742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34F6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82F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E8A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EF6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DAA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3A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24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E686F"/>
    <w:multiLevelType w:val="hybridMultilevel"/>
    <w:tmpl w:val="904AF89E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221498"/>
    <w:multiLevelType w:val="hybridMultilevel"/>
    <w:tmpl w:val="45D8F56A"/>
    <w:lvl w:ilvl="0" w:tplc="011A927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8A01D6"/>
    <w:multiLevelType w:val="hybridMultilevel"/>
    <w:tmpl w:val="3112FC30"/>
    <w:lvl w:ilvl="0" w:tplc="34E6C7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712B4"/>
    <w:multiLevelType w:val="hybridMultilevel"/>
    <w:tmpl w:val="67EC630C"/>
    <w:lvl w:ilvl="0" w:tplc="B84E1BB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A6787"/>
    <w:multiLevelType w:val="hybridMultilevel"/>
    <w:tmpl w:val="EF9828E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34393C"/>
    <w:multiLevelType w:val="hybridMultilevel"/>
    <w:tmpl w:val="35CAD718"/>
    <w:lvl w:ilvl="0" w:tplc="3F4C9D2C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7D18B6"/>
    <w:multiLevelType w:val="hybridMultilevel"/>
    <w:tmpl w:val="391EC2E4"/>
    <w:lvl w:ilvl="0" w:tplc="6DA61A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346051"/>
    <w:multiLevelType w:val="hybridMultilevel"/>
    <w:tmpl w:val="A8F2D5A2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721562"/>
    <w:multiLevelType w:val="hybridMultilevel"/>
    <w:tmpl w:val="EBD633F0"/>
    <w:lvl w:ilvl="0" w:tplc="94F27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D71CAA"/>
    <w:multiLevelType w:val="hybridMultilevel"/>
    <w:tmpl w:val="B68CCB98"/>
    <w:lvl w:ilvl="0" w:tplc="F6B0523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763802"/>
    <w:multiLevelType w:val="hybridMultilevel"/>
    <w:tmpl w:val="D896A750"/>
    <w:lvl w:ilvl="0" w:tplc="484AAAE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5"/>
  </w:num>
  <w:num w:numId="14">
    <w:abstractNumId w:val="11"/>
  </w:num>
  <w:num w:numId="15">
    <w:abstractNumId w:val="19"/>
  </w:num>
  <w:num w:numId="16">
    <w:abstractNumId w:val="13"/>
  </w:num>
  <w:num w:numId="17">
    <w:abstractNumId w:val="17"/>
  </w:num>
  <w:num w:numId="18">
    <w:abstractNumId w:val="12"/>
  </w:num>
  <w:num w:numId="19">
    <w:abstractNumId w:val="20"/>
  </w:num>
  <w:num w:numId="20">
    <w:abstractNumId w:val="1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C"/>
    <w:rsid w:val="00042390"/>
    <w:rsid w:val="000512B4"/>
    <w:rsid w:val="00056A73"/>
    <w:rsid w:val="00075BEE"/>
    <w:rsid w:val="00080CCA"/>
    <w:rsid w:val="00083166"/>
    <w:rsid w:val="000B75A0"/>
    <w:rsid w:val="000D28CA"/>
    <w:rsid w:val="000E19C9"/>
    <w:rsid w:val="00103001"/>
    <w:rsid w:val="00104653"/>
    <w:rsid w:val="00117A14"/>
    <w:rsid w:val="0012168D"/>
    <w:rsid w:val="00136D1D"/>
    <w:rsid w:val="0014017F"/>
    <w:rsid w:val="00147C4F"/>
    <w:rsid w:val="00167F33"/>
    <w:rsid w:val="00171E09"/>
    <w:rsid w:val="0019041A"/>
    <w:rsid w:val="001A0F93"/>
    <w:rsid w:val="001C3AB3"/>
    <w:rsid w:val="001D5894"/>
    <w:rsid w:val="00256F09"/>
    <w:rsid w:val="002763E4"/>
    <w:rsid w:val="0029048C"/>
    <w:rsid w:val="002A3AD2"/>
    <w:rsid w:val="002A3EA3"/>
    <w:rsid w:val="002B30E9"/>
    <w:rsid w:val="002B3F9D"/>
    <w:rsid w:val="002D3E63"/>
    <w:rsid w:val="002E0FC5"/>
    <w:rsid w:val="002F1F73"/>
    <w:rsid w:val="002F6841"/>
    <w:rsid w:val="002F703D"/>
    <w:rsid w:val="00321DED"/>
    <w:rsid w:val="00322D20"/>
    <w:rsid w:val="00336F1B"/>
    <w:rsid w:val="00345B25"/>
    <w:rsid w:val="0036395F"/>
    <w:rsid w:val="00367835"/>
    <w:rsid w:val="003A116D"/>
    <w:rsid w:val="003A276F"/>
    <w:rsid w:val="003B010D"/>
    <w:rsid w:val="003C169E"/>
    <w:rsid w:val="0042044C"/>
    <w:rsid w:val="00421813"/>
    <w:rsid w:val="00423D50"/>
    <w:rsid w:val="00432026"/>
    <w:rsid w:val="00437D86"/>
    <w:rsid w:val="00440A44"/>
    <w:rsid w:val="00452BFD"/>
    <w:rsid w:val="00457071"/>
    <w:rsid w:val="0047035D"/>
    <w:rsid w:val="00495661"/>
    <w:rsid w:val="0049792E"/>
    <w:rsid w:val="004C1FEA"/>
    <w:rsid w:val="004C3B2D"/>
    <w:rsid w:val="004C6B0C"/>
    <w:rsid w:val="00504841"/>
    <w:rsid w:val="00564605"/>
    <w:rsid w:val="0057179E"/>
    <w:rsid w:val="00585AB4"/>
    <w:rsid w:val="005C61D2"/>
    <w:rsid w:val="005C7140"/>
    <w:rsid w:val="00601EF4"/>
    <w:rsid w:val="00605AED"/>
    <w:rsid w:val="00633FD2"/>
    <w:rsid w:val="00686583"/>
    <w:rsid w:val="00690F8F"/>
    <w:rsid w:val="006B07E8"/>
    <w:rsid w:val="00700406"/>
    <w:rsid w:val="007029BE"/>
    <w:rsid w:val="007076EC"/>
    <w:rsid w:val="00720ED4"/>
    <w:rsid w:val="00773531"/>
    <w:rsid w:val="00777683"/>
    <w:rsid w:val="00791F87"/>
    <w:rsid w:val="007A1512"/>
    <w:rsid w:val="007D3F7B"/>
    <w:rsid w:val="007E5D77"/>
    <w:rsid w:val="007F1C1D"/>
    <w:rsid w:val="007F6A58"/>
    <w:rsid w:val="00802B8B"/>
    <w:rsid w:val="00807421"/>
    <w:rsid w:val="0082044A"/>
    <w:rsid w:val="008422FA"/>
    <w:rsid w:val="008965FB"/>
    <w:rsid w:val="008B01A4"/>
    <w:rsid w:val="008D0EBF"/>
    <w:rsid w:val="00927F05"/>
    <w:rsid w:val="0097491A"/>
    <w:rsid w:val="009870BD"/>
    <w:rsid w:val="009A7204"/>
    <w:rsid w:val="009D1D97"/>
    <w:rsid w:val="00A16836"/>
    <w:rsid w:val="00A34205"/>
    <w:rsid w:val="00A36D80"/>
    <w:rsid w:val="00A44E01"/>
    <w:rsid w:val="00A651A8"/>
    <w:rsid w:val="00A65927"/>
    <w:rsid w:val="00A66084"/>
    <w:rsid w:val="00A6671F"/>
    <w:rsid w:val="00A70007"/>
    <w:rsid w:val="00A715DD"/>
    <w:rsid w:val="00A7165D"/>
    <w:rsid w:val="00A8276A"/>
    <w:rsid w:val="00AB2C3C"/>
    <w:rsid w:val="00AB2DD4"/>
    <w:rsid w:val="00AB4A83"/>
    <w:rsid w:val="00AD0291"/>
    <w:rsid w:val="00AF1649"/>
    <w:rsid w:val="00B2245A"/>
    <w:rsid w:val="00B23953"/>
    <w:rsid w:val="00B23AC1"/>
    <w:rsid w:val="00B375FD"/>
    <w:rsid w:val="00B512E0"/>
    <w:rsid w:val="00B52C32"/>
    <w:rsid w:val="00B649D8"/>
    <w:rsid w:val="00B938B0"/>
    <w:rsid w:val="00BB39C3"/>
    <w:rsid w:val="00BC734D"/>
    <w:rsid w:val="00BE2AB1"/>
    <w:rsid w:val="00BF30DA"/>
    <w:rsid w:val="00C0110E"/>
    <w:rsid w:val="00C51DAC"/>
    <w:rsid w:val="00C772FF"/>
    <w:rsid w:val="00C836BE"/>
    <w:rsid w:val="00C838E8"/>
    <w:rsid w:val="00C905D9"/>
    <w:rsid w:val="00CA1871"/>
    <w:rsid w:val="00CB2EC0"/>
    <w:rsid w:val="00CB43BE"/>
    <w:rsid w:val="00CB64FC"/>
    <w:rsid w:val="00CD783D"/>
    <w:rsid w:val="00CE173D"/>
    <w:rsid w:val="00D0547C"/>
    <w:rsid w:val="00D276DE"/>
    <w:rsid w:val="00D34095"/>
    <w:rsid w:val="00D62FB0"/>
    <w:rsid w:val="00D81599"/>
    <w:rsid w:val="00D850EC"/>
    <w:rsid w:val="00DC42D9"/>
    <w:rsid w:val="00DE2155"/>
    <w:rsid w:val="00DE3CBF"/>
    <w:rsid w:val="00E05292"/>
    <w:rsid w:val="00E1011E"/>
    <w:rsid w:val="00E22F45"/>
    <w:rsid w:val="00E43211"/>
    <w:rsid w:val="00E6786E"/>
    <w:rsid w:val="00E7044B"/>
    <w:rsid w:val="00E76BF0"/>
    <w:rsid w:val="00E9344F"/>
    <w:rsid w:val="00EB67AC"/>
    <w:rsid w:val="00EC0F63"/>
    <w:rsid w:val="00EC1064"/>
    <w:rsid w:val="00ED4F0E"/>
    <w:rsid w:val="00EE1AC1"/>
    <w:rsid w:val="00EE6000"/>
    <w:rsid w:val="00EF00E8"/>
    <w:rsid w:val="00F12B0E"/>
    <w:rsid w:val="00F32031"/>
    <w:rsid w:val="00F74F69"/>
    <w:rsid w:val="00F77335"/>
    <w:rsid w:val="00F804DF"/>
    <w:rsid w:val="00F862CB"/>
    <w:rsid w:val="00F86C9C"/>
    <w:rsid w:val="00FA4470"/>
    <w:rsid w:val="00FB76D9"/>
    <w:rsid w:val="00FB7C22"/>
    <w:rsid w:val="00FC2C50"/>
    <w:rsid w:val="00FC3653"/>
    <w:rsid w:val="00FC7754"/>
    <w:rsid w:val="00FD6032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51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Heading2">
    <w:name w:val="heading 2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Heading3">
    <w:name w:val="heading 3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432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rsid w:val="005048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04841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432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Tesc1">
    <w:name w:val="T_esc1"/>
    <w:basedOn w:val="Normal"/>
    <w:rsid w:val="00E43211"/>
    <w:pPr>
      <w:suppressLineNumbers/>
      <w:jc w:val="both"/>
    </w:pPr>
    <w:rPr>
      <w:szCs w:val="20"/>
      <w:lang w:eastAsia="en-US"/>
    </w:rPr>
  </w:style>
  <w:style w:type="paragraph" w:customStyle="1" w:styleId="Tesc1p">
    <w:name w:val="T_esc1p"/>
    <w:basedOn w:val="Normal"/>
    <w:rsid w:val="00E43211"/>
    <w:pPr>
      <w:suppressLineNumbers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eastAsia="en-US"/>
    </w:rPr>
  </w:style>
  <w:style w:type="table" w:styleId="TableClassic3">
    <w:name w:val="Table Classic 3"/>
    <w:basedOn w:val="TableNormal"/>
    <w:rsid w:val="00EB67A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B67A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B67A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B67A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MediumGrid3">
    <w:name w:val="Medium Grid 3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1">
    <w:name w:val="Medium Grid 3 Accent 1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">
    <w:name w:val="Light Shading"/>
    <w:basedOn w:val="TableNormal"/>
    <w:uiPriority w:val="60"/>
    <w:rsid w:val="00075B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75BE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5">
    <w:name w:val="Table Grid 5"/>
    <w:basedOn w:val="TableNormal"/>
    <w:rsid w:val="00075BE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51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styleId="Heading2">
    <w:name w:val="heading 2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styleId="Heading3">
    <w:name w:val="heading 3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432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73531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rsid w:val="005048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04841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E432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Tesc1">
    <w:name w:val="T_esc1"/>
    <w:basedOn w:val="Normal"/>
    <w:rsid w:val="00E43211"/>
    <w:pPr>
      <w:suppressLineNumbers/>
      <w:jc w:val="both"/>
    </w:pPr>
    <w:rPr>
      <w:szCs w:val="20"/>
      <w:lang w:eastAsia="en-US"/>
    </w:rPr>
  </w:style>
  <w:style w:type="paragraph" w:customStyle="1" w:styleId="Tesc1p">
    <w:name w:val="T_esc1p"/>
    <w:basedOn w:val="Normal"/>
    <w:rsid w:val="00E43211"/>
    <w:pPr>
      <w:suppressLineNumbers/>
      <w:overflowPunct w:val="0"/>
      <w:autoSpaceDE w:val="0"/>
      <w:autoSpaceDN w:val="0"/>
      <w:adjustRightInd w:val="0"/>
      <w:jc w:val="both"/>
    </w:pPr>
    <w:rPr>
      <w:rFonts w:ascii="Arial" w:hAnsi="Arial"/>
      <w:sz w:val="22"/>
      <w:szCs w:val="20"/>
      <w:lang w:eastAsia="en-US"/>
    </w:rPr>
  </w:style>
  <w:style w:type="table" w:styleId="TableClassic3">
    <w:name w:val="Table Classic 3"/>
    <w:basedOn w:val="TableNormal"/>
    <w:rsid w:val="00EB67A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B67A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B67A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B67A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MediumGrid3">
    <w:name w:val="Medium Grid 3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1">
    <w:name w:val="Medium Grid 3 Accent 1"/>
    <w:basedOn w:val="TableNormal"/>
    <w:uiPriority w:val="69"/>
    <w:rsid w:val="00075BE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">
    <w:name w:val="Light Shading"/>
    <w:basedOn w:val="TableNormal"/>
    <w:uiPriority w:val="60"/>
    <w:rsid w:val="00075BE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075BE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TableGrid5">
    <w:name w:val="Table Grid 5"/>
    <w:basedOn w:val="TableNormal"/>
    <w:rsid w:val="00075BE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.gi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da comunicação</vt:lpstr>
    </vt:vector>
  </TitlesOfParts>
  <Company>Escola Superior de Educação de Paula Frassinetti</Company>
  <LinksUpToDate>false</LinksUpToDate>
  <CharactersWithSpaces>1675</CharactersWithSpaces>
  <SharedDoc>false</SharedDoc>
  <HLinks>
    <vt:vector size="12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http://owl.english.purdue.edu/owl/resource/560/05/</vt:lpwstr>
      </vt:variant>
      <vt:variant>
        <vt:lpwstr/>
      </vt:variant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Ana Pinheiro</dc:creator>
  <cp:lastModifiedBy>JOANA</cp:lastModifiedBy>
  <cp:revision>3</cp:revision>
  <cp:lastPrinted>2007-08-29T14:30:00Z</cp:lastPrinted>
  <dcterms:created xsi:type="dcterms:W3CDTF">2013-04-11T12:12:00Z</dcterms:created>
  <dcterms:modified xsi:type="dcterms:W3CDTF">2013-04-27T08:44:00Z</dcterms:modified>
</cp:coreProperties>
</file>